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Лекция 6. Актуальные вопросы управления в сфере государственных финансов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Ключевые слова: государственные финансы, государственное управление, уполномоченные органы в финансовом управлении и др.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Цель лекции: определение понятия и общих характеристик управления в сфере государственных финансов и анализ уполномоченных органов в области управления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Основные вопросы: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1. управление в сфере государственных финансов как Институт общего отдела финансового права: понятие, значение, нормативно-правовая база.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2. уполномоченные органы в финансовом управлении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а) компетенция представительных органов государства в финансовой сфере.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б) компетенция исполнительных органов государства в финансовой сфере.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б) компетенция специальных финансовых органов государства в области финансов.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1. управление в сфере государственных финансов как Институт общего отдела финансового права: понятие, значение, нормативно-правовая база.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К сфере государственного управления в Республике Казахстан относятся финансовое и кредитное регулирование; эмиссия денег; основы ценовой политики; Национальный банк, государственные банки; государственный бюджет; общегосударственные налоги и другие обязательные платежи в бюджет.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Система уполномоченных органов, связанных с государственным управлением в финансовой сфере, является масштабной, т. е. в числе органов, осуществляющих управление, наряду с органами управления (исполнительной), принимают участие и органы правительства. Поэтому здесь термин "управление" подразумевается в широком смысле, то есть включает в себя организационно-управленческую деятельность государственных органов и исполнительно-властную деятельность, а также управление в этой сфере осуществляется государственными представительными органами и органами государственной исполнительной </w:t>
      </w:r>
      <w:r w:rsidRPr="00FF4D28">
        <w:rPr>
          <w:rFonts w:ascii="Times New Roman" w:hAnsi="Times New Roman" w:cs="Times New Roman"/>
          <w:sz w:val="28"/>
          <w:szCs w:val="28"/>
        </w:rPr>
        <w:lastRenderedPageBreak/>
        <w:t>власти. Нам известно, что данный рассматриваемый институт охватывает компетенцию всех государственных органов в сфере финансовой деятельности.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В основном органы управления финансовой отраслью (здесь следует понимать в широком смысле), как это предусмотрено законодательными актами, являются специальными компетентными, специализированными органами управления (исполняющими). Например, Министерство финансов, Национальный банк и другие. А при Государственном управлении в число этих специальных компетентных органов включаются уполномоченные </w:t>
      </w:r>
      <w:proofErr w:type="spellStart"/>
      <w:proofErr w:type="gramStart"/>
      <w:r w:rsidRPr="00FF4D28">
        <w:rPr>
          <w:rFonts w:ascii="Times New Roman" w:hAnsi="Times New Roman" w:cs="Times New Roman"/>
          <w:sz w:val="28"/>
          <w:szCs w:val="28"/>
        </w:rPr>
        <w:t>органы-Парламент</w:t>
      </w:r>
      <w:proofErr w:type="spellEnd"/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, местные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маслихаты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>. Они осуществляют управление в финансовой сфере по направлениям, относящимся к его компетенции, поэтому данные действия отражаются в управленческом характере.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В целом, термин " управление», используемый в юридической литературе, состоит из трех значений: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D2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- первых, следует понимать, что управление оказывает влияние на поведение субъекта в организованной форме. Например. Министерство управляет предприятиями, подчиненными ему. В этом случае подчиненным субъектом признается объект управления РСТ.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Второе, что такое управление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егулирование каких-либо процессов, то есть объектом управления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пвзп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является передвижение людей, которые осуществляют и осуществляют процессы.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Третий, по смыслу, управление считается системой органов, основанной на внутренней стадии власти, которая формирует определенный спад, т. е. власть и подчиненность.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Теперь мы используем чистые значения этого термина управления приспосабливая к сфере финансов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>ам они выглядят следующим образом: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под управлением в финансовой сфере понимается организация, оказывающая содействие уполномоченным государственным органом в поведении субъектов, осуществляющих финансовую деятельность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 xml:space="preserve"> — ;</w:t>
      </w:r>
      <w:proofErr w:type="gram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управление финансами является распределением, расходованием денежных средств, находящихся в государственной собственности, на соответствующие направления. При этом полномочия управляющего возникают в связи с его полномочиями по собственности, то есть правом хозяйственного ведения, то есть, в зависимости от того, что данный управляющий субъект, выступая как финансовый орган государства, </w:t>
      </w:r>
      <w:r w:rsidRPr="00FF4D28">
        <w:rPr>
          <w:rFonts w:ascii="Times New Roman" w:hAnsi="Times New Roman" w:cs="Times New Roman"/>
          <w:sz w:val="28"/>
          <w:szCs w:val="28"/>
        </w:rPr>
        <w:lastRenderedPageBreak/>
        <w:t>осуществляет право собственности на принадлежащие ему денежные средства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под управлением в финансовой сфере понимается система государственных уполномоченных органов, осуществляющих финансовую деятельность государства, от имени государства или по поручению государства и в интересах государства.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Эти органы являются органами управления финансами.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В этой связи роль уполномоченных субъектов, осуществляющих деятельность в сфере управления финансами, будет различна.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2. уполномоченные органы в финансовом управлении</w:t>
      </w:r>
    </w:p>
    <w:p w:rsidR="009F76F8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Система органов управления финансами в Казахстане выглядит следующим образом: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* Государственные представительные органы: Парламент РК и местные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маслихаты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>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* Государственные (управленческие) исполнительные органы, разделяемые по компетенции на три: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а) общие компетентные органы;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б) отраслевые и функциональные компетентные органы;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б) специализированные (специальные) финансовые органы;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Таким образом, в широком смысле, если четко раскрыть систему органов управления этими средствами, она состоит из следующих органов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Представительные органы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Мемлекетпк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>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а) Парламент РК-высший законодательный и представительный орган государства;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маслихаты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- местные представительные органы.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Исполнительные (управленческие) органы: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а) общие органы: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Президент РК;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Правительство РК;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lastRenderedPageBreak/>
        <w:t xml:space="preserve">- Местные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- местные органы исполнительной власти.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б) отраслевые и функциональные органы: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Министерства РК;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отделы и управления министерств и местных администраций;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б) специализированные (исполнительные) финансовые органы: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Министерство финансов РК;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Министерство экономики и бюджетного планирования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Счетный комитет по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исполнением республиканского бюджета;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D28">
        <w:rPr>
          <w:rFonts w:ascii="Times New Roman" w:hAnsi="Times New Roman" w:cs="Times New Roman"/>
          <w:sz w:val="28"/>
          <w:szCs w:val="28"/>
        </w:rPr>
        <w:t>— Агентство РК по борьбе с экономической и коррупционной преступностью (финансовая полиция));</w:t>
      </w:r>
      <w:proofErr w:type="gram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Национальный банк РК;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Агентство РК по регулированию и надзору финансового рынка и финансовых организаций;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Комитет таможенного контроля Министерства финансов РК;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Налоговый комитет Министерства финансов РК;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Теперь общее описание полномочий по управлению финансами каждого из вышеназванных уполномоченных государственных органов.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a) компетенция представительных органов государства в финансовой сфере.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Как мы уже отмечали, это позволит государственным представительным органам: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а) парламент РК-высший законодательный и представительный орган государства;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маслихаты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- местные представительные органы.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В соответствии со статьей 49 Конституции РК Парламент РК является высшим законодательным и представительным органом государства.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lastRenderedPageBreak/>
        <w:t>Вместе с тем, согласно пункту 2 статьи 53,54 нашей Конституции и конституционному закону РК, принятому 16 октября 1995 года (О Парламенте РК и статусе его депутатов), парламент РК: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Обсуждение республиканского бюджета и отчетов об его исполнении, изменений и дополнений в бюджет;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Устанавливает и отменяет налоги и другие обязательные платежи в бюджет государства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определяет финансовую систему нашего государства, в том числе бюджетную и налоговую систему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издает законы, устанавливающие основные положения и нормы, касающиеся налогообложения, установления сборов и других обязательных платежей;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исполнением республиканского бюджета, а также осуществляет контроль за утверждаемыми ею фондами;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Определяет денежную систему республики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Утверждает отчеты об исполнении республиканского бюджета Счетного комитета в системе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исполнением республиканского бюджета и Правительства РК;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решает вопросы о государственных внешних и внутренних займах.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Под местными представительными органами (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маслихатами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>) понимается избираемый населением области (города республиканского значения, столицы), района (города областного значения) избираемый выборный орган, избираемый населением и контролирующий его реализацию в соответствии с законодательством РК.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В соответствии со статьей 86 Конституции РК и статьей 6 Закона РК от 23 января 2001 года "О местном государственном управлении в Республике Казахстан"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маслихаты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>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утверждает планы развития соответствующей территории, экономические и социальные программы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утверждает местный бюджет и отчеты об их исполнении, в том числе утверждает смету расходов на содержание района в городе республиканского значения (столице), поселка, аул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>села), аульного (сельского) округа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lastRenderedPageBreak/>
        <w:t>— определяет изменения и дополнения в этот бюджет и несет ответственность за сбалансированное исполнение своих бюджетов.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при необходимости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образует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местные внебюджетные фонды и определяет их цели и цели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осуществляет регулирование налогов и других обязательных платежей в бюджет на территории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в соответствии с налоговым законодательством;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б) обеспечение компетентных органов в финансовой сфере исполнительных органов государства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;:</w:t>
      </w:r>
      <w:proofErr w:type="gram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а) общие компетентные органы: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Президент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Правительство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— Местные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акимы-местные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б) отраслевые и функциональные компетентные органы: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Министерства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Территориальные органы министерств и отделы и управления местных администраций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В соответствии со статьей 40 Конституции РК и Конституционным Законом РК от 26 декабря 1995 года "О Президенте РК" Президент РК Н. а. Назарбаев подписал указ "об объявлении 1 мая Днем единства народа Казахстана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".:</w:t>
      </w:r>
      <w:proofErr w:type="gram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определяет порядок разработки и представления отчета об исполнении республиканского бюджета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Принимает решение о введении чрезвычайного государственного бюджета на территории РК и определяет порядок его разработки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определяет основные направления бюджетной политики РК на предстоящий год в ежегодном Послании народу Казахстана о положении в стране и основных направлениях внутренней и внешней политики Республики;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Создает Совет по управлению Национальным фондом РК и утверждает Положение о нем;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lastRenderedPageBreak/>
        <w:t>- Принимает решения по повышению эффективности формирования и использования Национального фонда РК, а также по объемам и направлениям его использования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Утверждает отчеты о формировании и использовании Национального фонда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С согласия парламента назначает на должность премьер-министра Республики, освобождает его от должности;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По представлению премьер-министра республики утверждает единую систему финансирования и оплаты труда работников всех органов, содержащихся за счет бюджета республики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В соответствии со статьей 64 Конституции РК и Законом РК "О Правительстве РК", принятым 18 декабря 1995 года, Правительство РК осуществляет исполнительную власть, управляет системой исполнительных органов и руководит их деятельностью.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Кроме того, в соответствии с Конституцией (ст. 66) и законом правительство РК: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Разрабатывает меры по реализации финансовой политики, способствующей переходу к рыночной экономике в финансовой сфере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Обеспечивает исполнение республиканского бюджета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Анализирует и реализует государственную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ценообразовательную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политику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разрабатывает и осуществляет меры по укреплению финансовой системы республики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обеспечивает государственный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при формировании и использовании государственных валютных, финансовых и материальных ресурсов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осуществляет сотрудничество и взаимодействие с международными финансовыми организациями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Назначает на должность сроком на пять лет четырех членов Счетного комитета по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исполнением республиканского бюджета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осуществляет инвестиционную политику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lastRenderedPageBreak/>
        <w:t>- решает вопросы выпуска внутренних займов государства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формированием республиканского валютного фонда и осуществляет его запрещение в пределах, установленных парламентом.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определяет улучшение финансовых условий отраслей народного хозяйства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осуществление кредитных ресурсов в увязке с основными направлениями единой денежно-кредитной политики государства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определяет меры по сбалансированию денежных доходов и расходов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населения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>окращению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инфляции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Местным исполнительным органом города, управляющих местных исполнительных органов,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государственное управление в свои құзіреттішегінде коллегиального говорим района"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Местный исполнительный орган по статье 87 Конституции РК и статьям 27, 29, 31, 33 и 35 Закона РК "О местном государственном управлении в РК" от 23 января 2001 года: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разрабатывает и представляет на утверждение в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маслихат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проект бюджета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 и рассматривает отчеты об исполнении местного бюджета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обеспечивает исполнение бюджета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создает внебюджетные фонды, определяет их формы и цели и расходует средства, внесенные в них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принимает решения о кредитах, займах и других долгосрочных финансовых обязательствах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подписывает договоры и документы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осуществляет внешнеэкономические связи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расходует свободные финансовые ресурсы между сессиями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обеспечивает расходование дотаций и субвенций, предоставленных из вышестоящего бюджета на преследуемые цели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lastRenderedPageBreak/>
        <w:t>К полномочиям министерств - отраслевых и функциональных компетентных органов: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организует финансовую деятельность на подведомственных им предприятиях и организациях и учреждениях;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организует переданную в свое распоряжение финансовую деятельность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распределение переданных в их распоряжение средств и кредитных ресурсов между подчиненными им предприятиями и объединениями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планирование финансовых ресурсов по отрасли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утверждает количественные и нормативы и лимиты контроля подведомственных предприятий и учреждений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создание централизованных денежных фондов внутри отрасли для развития производства, социально-культурных мероприятий, развития ученого и техники, материального поощрения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осуществление контроля за юридическим и эффективным состоянием денежных средств государства подчиненными субъектами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установление нормативов использования доходов, полученных предприятиями и учреждениями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централизованное распределение денежных средств из бюджета и внебюджетных фондов между подчиненными субъектами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Денежные фонды министерств и ведомств формируются за счет двух источников поступления: денежные суммы, переведенные из подведомственных предприятий денежными средствами, выделенными из бюджета.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Все упомянутые выше органы относятся к числу общих компетентных органов, но они признаются как финансовые органы государства в зависимости от своих органов, деятельность и власть, связанные с финансами. Они управляют финансами только после того, как они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касаются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их компетенции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известно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территории государства существуют специальные компетентные государственные органы, которые участвуют в сфере управления финансами и специализирующимися на их участии.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lastRenderedPageBreak/>
        <w:t>б) компетенция специализированных финансовых органов государства в области финансов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Специализированные (исполнительные) финансовые органы РК: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Министерство финансов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Министерство экономики и бюджетного планирования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Счетный комитет по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исполнением республиканского бюджета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D28">
        <w:rPr>
          <w:rFonts w:ascii="Times New Roman" w:hAnsi="Times New Roman" w:cs="Times New Roman"/>
          <w:sz w:val="28"/>
          <w:szCs w:val="28"/>
        </w:rPr>
        <w:t>— Агентство РК по борьбе с экономической и коррупционной преступностью (финансовая полиция));</w:t>
      </w:r>
      <w:proofErr w:type="gram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Национальный банк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Агентство РК по регулированию и надзору финансового рынка и финансовых организаций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Комитет таможенного контроля Министерства финансов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Налоговый комитет Министерства финансов РК.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Министерство финансов РК, как главный центральный финансово-экономический орган страны, в соответствии с Положением о Министерстве финансов РК, принятым 28 октября 2004 года: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D28">
        <w:rPr>
          <w:rFonts w:ascii="Times New Roman" w:hAnsi="Times New Roman" w:cs="Times New Roman"/>
          <w:sz w:val="28"/>
          <w:szCs w:val="28"/>
        </w:rPr>
        <w:t>— Обеспечение формирования и реализации государственной политики в области таможенного, налогового контроля за исполнением государственного бюджета, внутреннего финансового контроля и государственных закупок, государственного регулирования производства и оборота табачных изделий, этилового спирта и алкогольной продукции, отдельных видов пищевой продукции, внесудебной процедуры ликвидации должника, реабилитационных процедур в отношении несостоятельных должников, Управления государственной собственностью, бухгалтерского учета, финансовой отчетности и аудита.</w:t>
      </w:r>
      <w:proofErr w:type="gram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D28">
        <w:rPr>
          <w:rFonts w:ascii="Times New Roman" w:hAnsi="Times New Roman" w:cs="Times New Roman"/>
          <w:sz w:val="28"/>
          <w:szCs w:val="28"/>
        </w:rPr>
        <w:t xml:space="preserve">— межотраслевая координация и методическое руководство в области исполнения государственного бюджета, бюджетного учета, таможенного, налогового контроля, внутреннего финансового контроля и государственных закупок, государственного регулирования производства и оборота табачных изделий, этилового спирта и алкогольной продукции, отдельных видов нефтепродуктов, внесудебной процедуры ликвидации должника, </w:t>
      </w:r>
      <w:r w:rsidRPr="00FF4D28">
        <w:rPr>
          <w:rFonts w:ascii="Times New Roman" w:hAnsi="Times New Roman" w:cs="Times New Roman"/>
          <w:sz w:val="28"/>
          <w:szCs w:val="28"/>
        </w:rPr>
        <w:lastRenderedPageBreak/>
        <w:t>реабилитационных процедур в отношении несостоятельных должников, Управления государственной собственностью, бухгалтерского учета, финансовой отчетности и аудита.</w:t>
      </w:r>
      <w:proofErr w:type="gram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Министерство финансов имеет следующие функции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участвует в разработке проектов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индиктивных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планов, сводного финансового баланса государства, проведении мероприятий по укреплению денежного оборота и стабилизации национальной валюты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участвует в управлении государственными финансовыми ресурсами и разрабатывает предложения по рациональному использованию доходов бюджета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соблюдением государственной финансовой дисциплины и выполнением всеми хозяйственными органами финансовых обязательств перед государством;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планирует доходы и расходы государственного бюджета, планомерно распределяет финансовые ресурсы государства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разработкой проекта республиканского бюджета, его исполнением и кассовым исполнением.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разрабатывает проекты финансового законодательства, совершенствует формы финансовых отношений между государственными предприятиями и организациями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предусматривает меры по созданию государственных резервов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Теперь отмечаем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специальную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специализированную, которая осуществляет непосредственное управление. Они выглядят следующим образом: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Казначейства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Комитет таможенного контроля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Налоговый комитет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Комитет финансового контроля и государственных закупок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Комитет по работе с несостоятельными должниками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Комитет государственного имущества и приватизации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lastRenderedPageBreak/>
        <w:t>Министерство экономики и бюджетного планирования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Министерство экономики и бюджетного планирования РК, как главный центральный финансово-экономический орган страны, в соответствии с Положением о Министерстве экономики и бюджетного планирования РК, принятым 28 октября 2004 года: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Формирование основных направлений, приоритетов и стратегических целей социально-экономического развития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формирование государственной фискальной, таможенной и бюджетной инвестиционной политики во взаимоотношениях с приоритетами социально-экономического развития государства и денежно-кредитной политикой, а также политики в области международных экономических финансовых отношений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осуществляет формирование государственной политики в сфере управления государственными активами в секторах экономики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Основные функции министерства: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осуществление межотраслевой и межрегиональной координации разработки основных направлений государственной социально-экономической политики;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Совершенствование системы стратегического, среднесрочного экономического, бюджетного планирования и разрешительной системы, регламентирующей осуществление видов экономической деятельности в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методологическое руководство бюджетным процессом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формирование программы Правительства РК и плана мероприятий по ее реализации с участием центральных и местных исполнительных органов, осуществление мониторинга их исполнения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формирование перечня приоритетных бюджетных инвестиционных проектов, программ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осуществление планирования и анализа государственного и гарантированного государством заимствования и долга, бюджетного кредитования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Счетный комитет по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исполнением республиканского бюджета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D28">
        <w:rPr>
          <w:rFonts w:ascii="Times New Roman" w:hAnsi="Times New Roman" w:cs="Times New Roman"/>
          <w:sz w:val="28"/>
          <w:szCs w:val="28"/>
        </w:rPr>
        <w:lastRenderedPageBreak/>
        <w:t>Счетный комитет по контролю за исполнением республиканского бюджета, как главный центральный финансово-экономический орган страны, в соответствии с Положением о Счетном комитете по контролю за исполнением республиканского бюджета, принятым 5 августа 2002 года, является государственным органом, непосредственно подчиненным и подотчетным Президенту РК, осуществляющим внешний контроль за исполнением республиканского бюджета.</w:t>
      </w:r>
      <w:proofErr w:type="gram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Полномочия Счетного комитета: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Представляет в Парламент РК отчет об исполнении республиканского бюджета в сроки, установленные законодательными актами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Анализирует акты проведения контроля, представленные уполномоченными Правительством РК государственными органами, и дает рекомендации Правительству РК по повышению эффективности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исполнением республиканского бюджета, осуществляемого этими органами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Разрабатывает и утверждает стандарты внешнего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исполнением республиканского бюджета, утверждает стандарты внутреннего контроля за исполнением республиканского и местных бюджетов под внешним контролем за исполнением местных бюджетов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D28">
        <w:rPr>
          <w:rFonts w:ascii="Times New Roman" w:hAnsi="Times New Roman" w:cs="Times New Roman"/>
          <w:sz w:val="28"/>
          <w:szCs w:val="28"/>
        </w:rPr>
        <w:t>Агентство РК по борьбе с экономической и коррупционной преступностью (финансовая полиция))</w:t>
      </w:r>
      <w:proofErr w:type="gram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D28">
        <w:rPr>
          <w:rFonts w:ascii="Times New Roman" w:hAnsi="Times New Roman" w:cs="Times New Roman"/>
          <w:sz w:val="28"/>
          <w:szCs w:val="28"/>
        </w:rPr>
        <w:t xml:space="preserve">В соответствии с Законом РК "Об органах финансовой полиции РК", принятым 4 июля 2002 года, финансовая полиция РК является специальным государственным органом, осуществляющим правоохранительную деятельность, направленную на предупреждение, выявление, пресечение, раскрытие и расследование преступных и иных противоправных посягательств на имущество общества и государства в сфере экономики и финансов путем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частно-розыскной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деятельности, предварительного следствия и дознания, административного производства в пределах установленных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законом полномочий.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Задачами органов финансовой полиции: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— Обеспечение в пределах полномочий экономической безопасности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государства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>аконных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прав и интересов субъектов предпринимательской деятельности, общества и государства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lastRenderedPageBreak/>
        <w:t>— выявление, пресечение, раскрытие и расследование преступлений, связанных с уклонением от уплаты налогов, иных преступлений и правонарушений в сфере экономики и финансов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участие в разработке и реализации государственной политики в деле борьбы с коррупцией в сфере экономики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осуществление международного сотрудничества по вопросам, отнесенным к ведению органов Финансовой полиции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Национальный банк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В соответствии с законом "О Национальном банке РК", принятым 30 марта 1995 года, Национальный банк РК является центральным банком и представляет собой высокий уровень банковской системы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Национальный банк РК не должен руководствоваться целями извлечения прибыли при исполнении своих обязанностей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Основные цели и задачи Национального банка РК: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Основной целью Национального банка РК является обеспечение стабильности цен в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Для реализации основной цели на Национальный банк РК возлагаются следующие задачи: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Разработка и проведение денежно-кредитной политики государства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обеспечение функционирования платежных систем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осуществление валютного регулирования и валютного контроля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содействие обеспечению стабильности финансовой системы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Основные финансовые функции, полномочия и положения Национального банка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Проводит государственную денежную кредитную политику путем регулирования размера денежного объема в обращении в РК, является единственным эмитентом банкнот и монет на территории РК, производит эмиссию ценных бумаг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Осуществляет валютный контроль с регулированием валют в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lastRenderedPageBreak/>
        <w:t>— Участвует в обслуживании государственных займов Правительства РК по согласованию с правительством РК и обслуживает государственные займы Национального банка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— Кредитовать банки, а также юридические лица, открывшие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банкшоты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в Национальном банке РК по решению Правления Национального банка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выдает лицензии на проведение операций, связанных с использованием валютных ценностей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Формирует денежную кредитную и финансовую статистику государства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устанавливает порядок учета, хранения, перевозки и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инкасации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наличных банкнот, участвует в обеспечении хранения, транспортировки и инкассации банкнот, образует государственный резерв банкнот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Агентство РК по регулированию и надзору финансового рынка и финансовых организаций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D28">
        <w:rPr>
          <w:rFonts w:ascii="Times New Roman" w:hAnsi="Times New Roman" w:cs="Times New Roman"/>
          <w:sz w:val="28"/>
          <w:szCs w:val="28"/>
        </w:rPr>
        <w:t>Принятый 4 июля 2003 года закон" О государственном регулировании и надзоре финансового рынка и финансовых организаций " регулирует общественные отношения, связанные с осуществлением государственного регулирования и надзора финансового рынка и финансовых организаций, и устанавливает условия по повышению устойчивости финансовой системы РК и недопущению нарушений прав и законных интересов потребителей финансовых услуг.</w:t>
      </w:r>
      <w:proofErr w:type="gram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Обязанности Агентства РК по регулированию и надзору финансового рынка и финансовых организаций в соответствии с настоящим Законом: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реализация мер по недопущению нарушений прав и законных интересов потребителей в оказании финансовых услуг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Создание равных условий для работы на принципах добросовестной конкуренции соответствующих видов финансовых организаций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Повышение уровня стандартов и методов регулирования и надзора за деятельностью финансовых организаций, использование мер по обеспечению своевременного и полного выполнения принятых ими обязательств.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Комитет таможенного контроля Министерства финансов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lastRenderedPageBreak/>
        <w:t>Таможенные органы РК по Таможенному кодексу РК, принятому 5 апреля 2003 года, - государственный орган, в своей компетенции участвующий в реализации таможенной политики РК и непосредственно осуществляющий таможенное дело, а также выполняющий иные полномочия, предусмотренные законодательными актами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Функции таможенных органов РК в финансовой сфере: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— Получение товаров на территорию РК при проведении налоговых и других обязательных платежей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бюджеттке</w:t>
      </w:r>
      <w:proofErr w:type="spell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осуществление валютного контроля в своей компетенции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Борьба с правонарушениями в сфере таможенного дела в соответствии с законодательством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Права таможенных органов РК в финансовой сфере: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в пределах своих полномочий издавать нормативные правовые акты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— Осуществляет получение товаров через таможенную границу РК при проведении налоговых и других обязательных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бюджеттке</w:t>
      </w:r>
      <w:proofErr w:type="spell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Обязанности таможенных органов РК в финансовой сфере: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обеспечение полноты взимания и своевременного перечисления таможенных платежей и налогов в республиканский бюджет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взыскание сумм таможенных платежей и налогов, не уплаченных в установленные сроки в государственный бюджет, а также пени по ним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Налоговый комитет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На органы налоговой службы возложены обязанности по обеспечению полноты поступлений налогов и других обязательных платежей в бюджет, полноты и своевременности перечисления обязательных пенсионных взносов, а также по осуществлению налогового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исполнением налоговых обязательств налогоплательщиками.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Органы налоговой службы состоят из налоговых органов уполномоченным государственным органом. К налоговым органам относятся налоговые комитеты по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областям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>ородам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Астана и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>, межрайонные налоговые комитеты по районам, городам и районам в городах, налоговые комитеты по районам, городам и районам в городах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lastRenderedPageBreak/>
        <w:t>Права органов налоговой службы (статья 16);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Разработка и утверждение нормативных правовых актов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Осуществлять разъяснение и давать разъяснения по возникновению, исполнению и прекращению налоговых обязатель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>еделах своей компетенции.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осуществление налогового контроля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Проводить проверку денежных документов, бухгалтерских книг, отчетов, смет, ценных бумаг на наличие денег, расчетов, деклараций и иных документов, связанных с исполнением налоговых обязательств, с соблюдением требований, установленных законодательными актами РК.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D28">
        <w:rPr>
          <w:rFonts w:ascii="Times New Roman" w:hAnsi="Times New Roman" w:cs="Times New Roman"/>
          <w:sz w:val="28"/>
          <w:szCs w:val="28"/>
        </w:rPr>
        <w:t>- требовать от налогоплательщика представления по установленным уполномоченным государственным органом формам документов по исчислению и уплате налогов и других обязательных платежей в бюджет, пояснений по их заполнению, а также документов, подтверждающих правильность исчисления и своевременность уплаты налогов и других обязательных платежей в бюджет, пенсионных взносов в накопительные пенсионные фонды —</w:t>
      </w:r>
      <w:proofErr w:type="gram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— Изымать у налогоплательщика документы, свидетельствующие о совершении налоговых правонарушений при осуществлении налоговой проверки в порядке, установленном законодательными актами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Провести инвентаризацию имущества налогоплательщика по обследованию любых объектов налогообложения и объектов, связанных с налогообложением, используемых для получения доходов, независимо от места нахождения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Получать информацию от налогоплательщика в виде электронных документов в порядке, установленном уполномоченным государственным органом по перечню, утверждаемому Правительством РК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получать сведения о наличии и номерах у проверяемого налогоплательщика - юридического лица и индивидуального предпринимателя сведений, составляющих коммерческую банковскую и иную охраняемую законом тайну по вопросам, связанным с налогообложением, в банках или организациях, осуществляющих отдельные виды банковских операций, с соблюдением требований, предъявляемых законодательными актами РК.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lastRenderedPageBreak/>
        <w:t>- В случаях, предусмотренных особенной частью Налогового кодекса, налогоплательщик вправе предъявить иск в суды в соответствии с законодательством РК к опосредованному методу определения налогового обязательства.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Обязанности органов налоговой службы (статья 17);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Соблюдать права налогоплательщиков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защита интересов государств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осуществлять налоговый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исполнением налогоплательщиком налоговых обязательств, а также своевременным удержанием и перечислением обязательных пенсионных взносов в накопительные пенсионные фонды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вести в установленном порядке учет объектов налогообложения и объектов, связанных с налогообложением налогоплательщиков, учет начисленных и уплаченных налогов и других обязательных платежей в бюджет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разъяснение порядка заполнения установленных форм налоговой отчетности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Соблюдать налоговую тайну на проведение налоговых проверок по строгим предписаниям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в случаях, предусмотренных сроками, поручить налогоплательщику уведомление об исполнении налогового обязательства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- по заявлению налогоплательщика не позднее чем в 3-х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срок представить выписку из лицевого счета налогоплательщика о состоянии расчетов с бюджетом по исполнению налоговых обязательств.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обеспечение сохранности в течение пяти лет копии квитанций (поддонов), выдаваемых налогоплательщику, подтверждающих факт исполнения налоговых обязательств по налогам и другим обязательным платежам в бюджет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- осуществлять контроль за соблюдением порядка учета, хранения, оценки и реализации имущества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обращенного в собственность государства, а также за полнотой и своевременностью поступления в бюджет денег от его реализации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lastRenderedPageBreak/>
        <w:t>&lt;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url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>&gt;-в соответствии с Кодексом РК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>б административных правонарушениях плательщику обязаны налагать административные штрафы.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1. управление в сфере государственных финансов как Институт общего отдела финансового права: понятие, значение, нормативно-правовая база.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2.Управление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3.основные методы, правовые формы и актуальные проблемы осуществления управления в сфере государственных финансов.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Литература: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Алматы: семь уставов. 2006. 360 стр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>.: 2015. - 312 стр.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И. С.-Алматы: издательство "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>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FF4D2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>. - Алматы: Казахский университет, 2017. - 162 С.</w:t>
      </w:r>
    </w:p>
    <w:p w:rsidR="00D356C0" w:rsidRPr="00FF4D28" w:rsidRDefault="00D356C0" w:rsidP="00FF4D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8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</w:t>
      </w:r>
      <w:proofErr w:type="gramStart"/>
      <w:r w:rsidRPr="00FF4D2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F4D28">
        <w:rPr>
          <w:rFonts w:ascii="Times New Roman" w:hAnsi="Times New Roman" w:cs="Times New Roman"/>
          <w:sz w:val="28"/>
          <w:szCs w:val="28"/>
        </w:rPr>
        <w:t xml:space="preserve">особие / под ред. И. О. </w:t>
      </w:r>
      <w:proofErr w:type="spellStart"/>
      <w:r w:rsidRPr="00FF4D28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FF4D28">
        <w:rPr>
          <w:rFonts w:ascii="Times New Roman" w:hAnsi="Times New Roman" w:cs="Times New Roman"/>
          <w:sz w:val="28"/>
          <w:szCs w:val="28"/>
        </w:rPr>
        <w:t>. - Алматы, 2018. - 270 С.</w:t>
      </w:r>
      <w:bookmarkStart w:id="0" w:name="_GoBack"/>
      <w:bookmarkEnd w:id="0"/>
    </w:p>
    <w:sectPr w:rsidR="00D356C0" w:rsidRPr="00FF4D28" w:rsidSect="0049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56C0"/>
    <w:rsid w:val="0046171C"/>
    <w:rsid w:val="00490C04"/>
    <w:rsid w:val="009A19D3"/>
    <w:rsid w:val="00D356C0"/>
    <w:rsid w:val="00FF4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4634</Words>
  <Characters>26417</Characters>
  <Application>Microsoft Office Word</Application>
  <DocSecurity>0</DocSecurity>
  <Lines>220</Lines>
  <Paragraphs>61</Paragraphs>
  <ScaleCrop>false</ScaleCrop>
  <Company/>
  <LinksUpToDate>false</LinksUpToDate>
  <CharactersWithSpaces>30990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admin</cp:lastModifiedBy>
  <cp:revision>2</cp:revision>
  <dcterms:created xsi:type="dcterms:W3CDTF">2020-03-30T16:34:00Z</dcterms:created>
  <dcterms:modified xsi:type="dcterms:W3CDTF">2021-01-17T17:16:00Z</dcterms:modified>
</cp:coreProperties>
</file>